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0FE24" w14:textId="148F2265" w:rsidR="00B8539F" w:rsidRDefault="00F73370" w:rsidP="00F73370">
      <w:pPr>
        <w:pStyle w:val="NormaleWeb"/>
        <w:ind w:firstLine="426"/>
      </w:pPr>
      <w:r>
        <w:rPr>
          <w:noProof/>
        </w:rPr>
        <w:drawing>
          <wp:inline distT="0" distB="0" distL="0" distR="0" wp14:anchorId="522735F0" wp14:editId="17F4B638">
            <wp:extent cx="6120765" cy="812360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1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B9C3A" w14:textId="4D71F03B" w:rsidR="001C6E06" w:rsidRPr="001C6E06" w:rsidRDefault="001C6E06" w:rsidP="001C6E06">
      <w:pPr>
        <w:spacing w:after="0" w:line="240" w:lineRule="auto"/>
        <w:ind w:left="142"/>
        <w:jc w:val="center"/>
        <w:rPr>
          <w:rFonts w:ascii="Calibri" w:eastAsia="Times New Roman" w:hAnsi="Calibri" w:cs="Calibri"/>
          <w:bCs/>
          <w:iCs/>
          <w:smallCaps/>
          <w:sz w:val="28"/>
          <w:szCs w:val="28"/>
          <w:lang w:eastAsia="it-IT"/>
        </w:rPr>
      </w:pPr>
      <w:r w:rsidRPr="001C6E06">
        <w:rPr>
          <w:rFonts w:ascii="Calibri" w:eastAsia="Times New Roman" w:hAnsi="Calibri" w:cs="Calibri"/>
          <w:bCs/>
          <w:iCs/>
          <w:smallCaps/>
          <w:sz w:val="28"/>
          <w:szCs w:val="28"/>
          <w:lang w:eastAsia="it-IT"/>
        </w:rPr>
        <w:t>PR FSE+ ABRUZZO 2021-2027</w:t>
      </w:r>
    </w:p>
    <w:p w14:paraId="216212B4" w14:textId="77777777" w:rsidR="00042349" w:rsidRDefault="00042349" w:rsidP="00042349">
      <w:pPr>
        <w:jc w:val="center"/>
        <w:rPr>
          <w:rFonts w:ascii="Calibri" w:hAnsi="Calibri" w:cs="Calibri"/>
          <w:b/>
          <w:sz w:val="28"/>
          <w:szCs w:val="28"/>
        </w:rPr>
      </w:pPr>
      <w:r w:rsidRPr="00044017">
        <w:rPr>
          <w:rFonts w:ascii="Calibri" w:hAnsi="Calibri" w:cs="Calibri"/>
          <w:b/>
          <w:sz w:val="28"/>
          <w:szCs w:val="28"/>
        </w:rPr>
        <w:t xml:space="preserve">CHECK LIST </w:t>
      </w:r>
      <w:r w:rsidRPr="00912DC5">
        <w:rPr>
          <w:rFonts w:ascii="Calibri" w:hAnsi="Calibri" w:cs="Calibri"/>
          <w:b/>
          <w:sz w:val="28"/>
          <w:szCs w:val="28"/>
        </w:rPr>
        <w:t>RICHIESTA DI ATTIVAZIONE DEL CONTROLLO DI I° LIVELLO</w:t>
      </w:r>
    </w:p>
    <w:tbl>
      <w:tblPr>
        <w:tblW w:w="5527" w:type="pct"/>
        <w:tblInd w:w="2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2"/>
        <w:gridCol w:w="275"/>
        <w:gridCol w:w="115"/>
        <w:gridCol w:w="9"/>
        <w:gridCol w:w="1098"/>
        <w:gridCol w:w="95"/>
        <w:gridCol w:w="4276"/>
      </w:tblGrid>
      <w:tr w:rsidR="001C6E06" w:rsidRPr="001C6E06" w14:paraId="7816EEEF" w14:textId="77777777" w:rsidTr="00F73370">
        <w:trPr>
          <w:trHeight w:val="375"/>
        </w:trPr>
        <w:tc>
          <w:tcPr>
            <w:tcW w:w="5000" w:type="pct"/>
            <w:gridSpan w:val="7"/>
            <w:shd w:val="clear" w:color="auto" w:fill="D9D9D9"/>
            <w:vAlign w:val="center"/>
          </w:tcPr>
          <w:p w14:paraId="40397A55" w14:textId="77777777" w:rsidR="001C6E06" w:rsidRPr="001C6E06" w:rsidRDefault="001C6E06" w:rsidP="00F73370">
            <w:pPr>
              <w:spacing w:after="0" w:line="240" w:lineRule="auto"/>
              <w:ind w:left="152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bookmarkStart w:id="0" w:name="_Hlk515973578"/>
            <w:bookmarkStart w:id="1" w:name="_GoBack"/>
            <w:bookmarkEnd w:id="1"/>
            <w:r w:rsidRPr="001C6E06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ANAGRAFICA</w:t>
            </w:r>
          </w:p>
        </w:tc>
      </w:tr>
      <w:tr w:rsidR="00014471" w:rsidRPr="001C6E06" w14:paraId="381D6006" w14:textId="77777777" w:rsidTr="00F73370">
        <w:trPr>
          <w:trHeight w:val="375"/>
        </w:trPr>
        <w:tc>
          <w:tcPr>
            <w:tcW w:w="2286" w:type="pct"/>
            <w:shd w:val="clear" w:color="000000" w:fill="FFFFFF"/>
            <w:vAlign w:val="center"/>
          </w:tcPr>
          <w:p w14:paraId="2A16926F" w14:textId="568C50FE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Denominazione Scheda Intervento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79186666" w14:textId="46E2F812" w:rsidR="001C6E06" w:rsidRPr="001C6E06" w:rsidRDefault="001C6E06" w:rsidP="00734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6032279C" w14:textId="77777777" w:rsidTr="00F73370">
        <w:trPr>
          <w:trHeight w:val="375"/>
        </w:trPr>
        <w:tc>
          <w:tcPr>
            <w:tcW w:w="2286" w:type="pct"/>
            <w:shd w:val="clear" w:color="000000" w:fill="FFFFFF"/>
            <w:vAlign w:val="center"/>
          </w:tcPr>
          <w:p w14:paraId="59F9A184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Tipologia di Affidamento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58B62EE7" w14:textId="770A7370" w:rsidR="001C6E06" w:rsidRPr="00451027" w:rsidRDefault="008E707E" w:rsidP="004510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451027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>□</w:t>
            </w:r>
            <w:r w:rsidR="00451027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451027" w:rsidRPr="00451027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Concessorio</w:t>
            </w:r>
            <w:r w:rsidR="001C6E06" w:rsidRPr="00451027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1C6E06" w:rsidRPr="00451027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 □ </w:t>
            </w:r>
            <w:r w:rsidR="001C6E06" w:rsidRPr="00451027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Contrattuale</w:t>
            </w:r>
          </w:p>
        </w:tc>
      </w:tr>
      <w:tr w:rsidR="00014471" w:rsidRPr="001C6E06" w14:paraId="2B5BFFD7" w14:textId="77777777" w:rsidTr="00F73370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7F2687C0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Tipologia di operazione</w:t>
            </w: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it-IT"/>
              </w:rPr>
              <w:footnoteReference w:id="1"/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0432C92A" w14:textId="7D40CCA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4A57E3BA" w14:textId="77777777" w:rsidTr="00F73370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03729BB3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Operazione in regime di aiuti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5ECBC52B" w14:textId="0C539326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□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No </w:t>
            </w:r>
            <w:r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 □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Si (specificare regime):</w:t>
            </w:r>
            <w:r w:rsidR="00E91867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4471" w:rsidRPr="001C6E06" w14:paraId="6B4D1D92" w14:textId="77777777" w:rsidTr="00F73370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28C83FFF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Tipologia di costi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254BE2EB" w14:textId="2D57BA1A" w:rsidR="001C6E06" w:rsidRPr="001C6E06" w:rsidRDefault="001C6E06" w:rsidP="00451027">
            <w:pPr>
              <w:spacing w:after="0" w:line="240" w:lineRule="auto"/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□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Costi reali </w:t>
            </w:r>
            <w:r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 </w:t>
            </w:r>
            <w:r w:rsidR="00B8539F"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>□</w:t>
            </w:r>
            <w:r w:rsidR="00B8539F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Opzioni Semplificate in materia di Costi (</w:t>
            </w:r>
            <w:r w:rsidRPr="001C6E06"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  <w:t>specificare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)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it-IT"/>
              </w:rPr>
              <w:footnoteReference w:id="2"/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:</w:t>
            </w:r>
          </w:p>
        </w:tc>
      </w:tr>
      <w:tr w:rsidR="00014471" w:rsidRPr="001C6E06" w14:paraId="05B23EC1" w14:textId="77777777" w:rsidTr="00F73370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08745FD4" w14:textId="77777777" w:rsidR="001C6E06" w:rsidRPr="001C6E06" w:rsidRDefault="00A37781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Priorità 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738D102B" w14:textId="123C654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67FA52AA" w14:textId="77777777" w:rsidTr="00F73370">
        <w:trPr>
          <w:trHeight w:val="315"/>
        </w:trPr>
        <w:tc>
          <w:tcPr>
            <w:tcW w:w="2286" w:type="pct"/>
            <w:shd w:val="clear" w:color="000000" w:fill="FFFFFF"/>
            <w:vAlign w:val="center"/>
            <w:hideMark/>
          </w:tcPr>
          <w:p w14:paraId="620E134F" w14:textId="1B003B2F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Obiettivo specifico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4D198B1A" w14:textId="72EB4AB2" w:rsidR="001C6E06" w:rsidRPr="001C6E06" w:rsidRDefault="001C6E06" w:rsidP="004510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21F9B22E" w14:textId="77777777" w:rsidTr="00F73370">
        <w:trPr>
          <w:trHeight w:val="315"/>
        </w:trPr>
        <w:tc>
          <w:tcPr>
            <w:tcW w:w="2286" w:type="pct"/>
            <w:shd w:val="clear" w:color="000000" w:fill="FFFFFF"/>
            <w:vAlign w:val="center"/>
            <w:hideMark/>
          </w:tcPr>
          <w:p w14:paraId="09422505" w14:textId="6400F2AC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Azione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4992DB73" w14:textId="198B32DE" w:rsidR="001C6E06" w:rsidRPr="001C6E06" w:rsidRDefault="001C6E06" w:rsidP="008454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F6036E" w:rsidRPr="001C6E06" w14:paraId="1CB7BBDD" w14:textId="77777777" w:rsidTr="00F73370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608F6C16" w14:textId="049D94AA" w:rsidR="00F6036E" w:rsidRPr="001C6E06" w:rsidRDefault="00F6036E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Titolo </w:t>
            </w:r>
            <w:r w:rsidR="003B4E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del progetto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793260C7" w14:textId="77777777" w:rsidR="00F6036E" w:rsidRPr="001C6E06" w:rsidRDefault="00F6036E" w:rsidP="008454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3B4EB2" w:rsidRPr="001C6E06" w14:paraId="73131CD1" w14:textId="77777777" w:rsidTr="00F73370">
        <w:trPr>
          <w:trHeight w:val="390"/>
        </w:trPr>
        <w:tc>
          <w:tcPr>
            <w:tcW w:w="2286" w:type="pct"/>
            <w:shd w:val="clear" w:color="auto" w:fill="auto"/>
            <w:vAlign w:val="center"/>
          </w:tcPr>
          <w:p w14:paraId="18038556" w14:textId="77777777" w:rsidR="003B4EB2" w:rsidRPr="001C6E06" w:rsidRDefault="003B4EB2" w:rsidP="009002F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 complessivo €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5A1F0517" w14:textId="77777777" w:rsidR="003B4EB2" w:rsidRPr="0073411F" w:rsidRDefault="003B4EB2" w:rsidP="009002F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3B4EB2" w:rsidRPr="001C6E06" w14:paraId="129C98BB" w14:textId="77777777" w:rsidTr="00F73370">
        <w:trPr>
          <w:trHeight w:val="390"/>
        </w:trPr>
        <w:tc>
          <w:tcPr>
            <w:tcW w:w="2286" w:type="pct"/>
            <w:shd w:val="clear" w:color="auto" w:fill="auto"/>
            <w:vAlign w:val="center"/>
          </w:tcPr>
          <w:p w14:paraId="00107791" w14:textId="77777777" w:rsidR="003B4EB2" w:rsidRPr="001C6E06" w:rsidRDefault="003B4EB2" w:rsidP="009002F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Soggetto Attuatore/Beneficiario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12C7B5F8" w14:textId="77777777" w:rsidR="003B4EB2" w:rsidRPr="001C6E06" w:rsidRDefault="003B4EB2" w:rsidP="009002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B8539F" w:rsidRPr="001C6E06" w14:paraId="73D79763" w14:textId="77777777" w:rsidTr="00F73370">
        <w:trPr>
          <w:trHeight w:val="375"/>
        </w:trPr>
        <w:tc>
          <w:tcPr>
            <w:tcW w:w="2286" w:type="pct"/>
            <w:shd w:val="clear" w:color="auto" w:fill="auto"/>
            <w:vAlign w:val="center"/>
          </w:tcPr>
          <w:p w14:paraId="03355BAB" w14:textId="10E8372C" w:rsidR="00B8539F" w:rsidRPr="001C6E06" w:rsidRDefault="00B8539F" w:rsidP="00B853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b/>
                <w:bCs/>
                <w:color w:val="000000"/>
              </w:rPr>
              <w:t>Struttura Responsabile dell’Attuazione (SRA)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310A5124" w14:textId="0C2B23B3" w:rsidR="00B8539F" w:rsidRPr="001C6E06" w:rsidRDefault="00B8539F" w:rsidP="00B853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02569EE9" w14:textId="77777777" w:rsidTr="00F73370">
        <w:trPr>
          <w:trHeight w:val="390"/>
        </w:trPr>
        <w:tc>
          <w:tcPr>
            <w:tcW w:w="2286" w:type="pct"/>
            <w:shd w:val="clear" w:color="auto" w:fill="auto"/>
            <w:vAlign w:val="center"/>
          </w:tcPr>
          <w:p w14:paraId="0CB06A28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Importo già erogato alla data della richiesta 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66E53607" w14:textId="2B507AA2" w:rsidR="001C6E06" w:rsidRPr="0073411F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3D97604C" w14:textId="77777777" w:rsidTr="00F73370">
        <w:trPr>
          <w:trHeight w:val="390"/>
        </w:trPr>
        <w:tc>
          <w:tcPr>
            <w:tcW w:w="2286" w:type="pct"/>
            <w:shd w:val="clear" w:color="auto" w:fill="auto"/>
            <w:vAlign w:val="center"/>
          </w:tcPr>
          <w:p w14:paraId="501B077E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CUP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37FB451E" w14:textId="497D7550" w:rsidR="001C6E06" w:rsidRPr="0073411F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37F57AD2" w14:textId="77777777" w:rsidTr="00F73370">
        <w:trPr>
          <w:trHeight w:val="390"/>
        </w:trPr>
        <w:tc>
          <w:tcPr>
            <w:tcW w:w="2286" w:type="pct"/>
            <w:shd w:val="clear" w:color="auto" w:fill="auto"/>
            <w:vAlign w:val="center"/>
          </w:tcPr>
          <w:p w14:paraId="735619A0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CIG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4921FD0B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2FCCA872" w14:textId="77777777" w:rsidTr="00F73370">
        <w:trPr>
          <w:trHeight w:val="390"/>
        </w:trPr>
        <w:tc>
          <w:tcPr>
            <w:tcW w:w="2286" w:type="pct"/>
            <w:shd w:val="clear" w:color="auto" w:fill="auto"/>
            <w:vAlign w:val="center"/>
          </w:tcPr>
          <w:p w14:paraId="5F758C60" w14:textId="18F3150F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Codice Locale </w:t>
            </w:r>
            <w:r w:rsidR="007F3B0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(FI.E.RA)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3B9720A8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1C6E06" w:rsidRPr="001C6E06" w14:paraId="3C01DE16" w14:textId="77777777" w:rsidTr="00F73370">
        <w:trPr>
          <w:trHeight w:val="390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5966E7F7" w14:textId="52024498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Richiesta relativa (regime concessorio): </w:t>
            </w:r>
          </w:p>
          <w:p w14:paraId="5BDDE4AB" w14:textId="47819A1E" w:rsidR="001C6E06" w:rsidRPr="001C6E06" w:rsidRDefault="00B8539F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1C6E06"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Anticipo </w:t>
            </w:r>
          </w:p>
          <w:p w14:paraId="6A9A4A36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Dimostrazione delle spese sostenute con l’anticipo </w:t>
            </w: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Primo Pagamento a rimborso </w:t>
            </w:r>
          </w:p>
          <w:p w14:paraId="3C1DEE82" w14:textId="496E78CC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Domanda di </w:t>
            </w:r>
            <w:r w:rsidR="008E707E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erogazione intermedia</w:t>
            </w:r>
          </w:p>
          <w:p w14:paraId="6353B27D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Domanda di rimborso a Saldo</w:t>
            </w:r>
          </w:p>
          <w:p w14:paraId="1CF34745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Verifica sulla correttezza della procedura, adottata dal Beneficiario, ai sensi del </w:t>
            </w:r>
            <w:proofErr w:type="spellStart"/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D.Lgs.</w:t>
            </w:r>
            <w:proofErr w:type="spellEnd"/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50/2016 e </w:t>
            </w:r>
            <w:proofErr w:type="spellStart"/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s.m.i.</w:t>
            </w:r>
            <w:proofErr w:type="spellEnd"/>
          </w:p>
        </w:tc>
      </w:tr>
      <w:tr w:rsidR="001C6E06" w:rsidRPr="001C6E06" w14:paraId="70EA45D6" w14:textId="77777777" w:rsidTr="00F73370">
        <w:trPr>
          <w:trHeight w:val="390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2EB1B86D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Richiesta relativa (regime contrattuale): </w:t>
            </w:r>
            <w:r w:rsidR="00227E22"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Data </w:t>
            </w:r>
            <w:r w:rsidR="00227E22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_________ N. </w:t>
            </w:r>
            <w:proofErr w:type="spellStart"/>
            <w:r w:rsidR="00227E22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Prot</w:t>
            </w:r>
            <w:proofErr w:type="spellEnd"/>
            <w:r w:rsidR="00227E22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____________</w:t>
            </w:r>
          </w:p>
          <w:p w14:paraId="72FCFD8B" w14:textId="77777777" w:rsidR="001C6E06" w:rsidRPr="001C6E06" w:rsidRDefault="00227E22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227E22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1C6E06"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anticipazione</w:t>
            </w:r>
          </w:p>
          <w:p w14:paraId="6E97B66E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 SAL n.___________</w:t>
            </w:r>
          </w:p>
          <w:p w14:paraId="4D3E7A65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 saldo</w:t>
            </w:r>
          </w:p>
        </w:tc>
      </w:tr>
      <w:tr w:rsidR="001C6E06" w:rsidRPr="001C6E06" w14:paraId="4156A27D" w14:textId="77777777" w:rsidTr="00F73370">
        <w:trPr>
          <w:trHeight w:val="390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66861814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bookmarkEnd w:id="0"/>
      <w:tr w:rsidR="001C6E06" w:rsidRPr="00EE2F24" w14:paraId="45E260B5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A46C7A" w14:textId="77777777" w:rsidR="001C6E06" w:rsidRPr="00CF070D" w:rsidRDefault="001C6E06" w:rsidP="0074107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REGIME CONCESSORIO</w:t>
            </w:r>
          </w:p>
        </w:tc>
      </w:tr>
      <w:tr w:rsidR="001C6E06" w:rsidRPr="00EE2F24" w14:paraId="0705D05A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A4D82C" w14:textId="77777777" w:rsidR="001C6E06" w:rsidRDefault="001C6E06" w:rsidP="00741072">
            <w:pPr>
              <w:jc w:val="center"/>
              <w:rPr>
                <w:rFonts w:ascii="Calibri" w:hAnsi="Calibri" w:cs="Calibri"/>
                <w:b/>
              </w:rPr>
            </w:pPr>
            <w:r w:rsidRPr="00CF070D">
              <w:rPr>
                <w:rFonts w:ascii="Calibri" w:hAnsi="Calibri" w:cs="Calibri"/>
                <w:b/>
              </w:rPr>
              <w:t xml:space="preserve">VERIFICHE </w:t>
            </w:r>
            <w:r>
              <w:rPr>
                <w:rFonts w:ascii="Calibri" w:hAnsi="Calibri" w:cs="Calibri"/>
                <w:b/>
              </w:rPr>
              <w:t xml:space="preserve">SPECIFICHE </w:t>
            </w:r>
            <w:r w:rsidRPr="00CF070D">
              <w:rPr>
                <w:rFonts w:ascii="Calibri" w:hAnsi="Calibri" w:cs="Calibri"/>
                <w:b/>
              </w:rPr>
              <w:t>PER RICHIESTA DI ANTICIPO/ PRIMO PAGAMENTO A RIMBORSO</w:t>
            </w:r>
          </w:p>
        </w:tc>
      </w:tr>
      <w:tr w:rsidR="001C6E06" w:rsidRPr="00EE2F24" w14:paraId="5B7E0F80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16C14D" w14:textId="77777777" w:rsidR="001C6E06" w:rsidRPr="00CF070D" w:rsidRDefault="001C6E06" w:rsidP="00741072">
            <w:pPr>
              <w:jc w:val="center"/>
              <w:rPr>
                <w:rFonts w:ascii="Calibri" w:hAnsi="Calibri" w:cs="Calibri"/>
                <w:b/>
              </w:rPr>
            </w:pPr>
            <w:r w:rsidRPr="00CF070D">
              <w:rPr>
                <w:rFonts w:ascii="Calibri" w:hAnsi="Calibri" w:cs="Calibri"/>
                <w:b/>
              </w:rPr>
              <w:t>VERIFICA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0247B7" w14:textId="77777777" w:rsidR="001C6E06" w:rsidRPr="00CF070D" w:rsidRDefault="001C6E06" w:rsidP="00741072">
            <w:pPr>
              <w:rPr>
                <w:rFonts w:ascii="Calibri" w:hAnsi="Calibri" w:cs="Calibri"/>
                <w:b/>
              </w:rPr>
            </w:pPr>
            <w:r w:rsidRPr="00CF070D">
              <w:rPr>
                <w:rFonts w:ascii="Calibri" w:hAnsi="Calibri" w:cs="Calibri"/>
                <w:b/>
              </w:rPr>
              <w:t>ESITO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861FC8" w14:textId="77777777" w:rsidR="001C6E06" w:rsidRPr="00CF070D" w:rsidRDefault="001C6E06" w:rsidP="00741072">
            <w:pPr>
              <w:rPr>
                <w:rFonts w:ascii="Calibri" w:hAnsi="Calibri" w:cs="Calibri"/>
                <w:b/>
              </w:rPr>
            </w:pPr>
            <w:r w:rsidRPr="00CF070D">
              <w:rPr>
                <w:rFonts w:ascii="Calibri" w:hAnsi="Calibri" w:cs="Calibri"/>
                <w:b/>
              </w:rPr>
              <w:t>NOTE</w:t>
            </w:r>
          </w:p>
        </w:tc>
      </w:tr>
      <w:tr w:rsidR="001C6E06" w:rsidRPr="00EE2F24" w14:paraId="643C3710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5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58528" w14:textId="77777777" w:rsidR="001C6E06" w:rsidRPr="00EE2F24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1A70D7">
              <w:rPr>
                <w:rFonts w:ascii="Calibri" w:hAnsi="Calibri" w:cs="Calibri"/>
                <w:bCs/>
                <w:szCs w:val="24"/>
              </w:rPr>
              <w:t>L</w:t>
            </w:r>
            <w:r>
              <w:rPr>
                <w:rFonts w:ascii="Calibri" w:hAnsi="Calibri" w:cs="Calibri"/>
                <w:bCs/>
                <w:szCs w:val="24"/>
              </w:rPr>
              <w:t xml:space="preserve">a comunicazione di </w:t>
            </w:r>
            <w:r w:rsidRPr="001A70D7">
              <w:rPr>
                <w:rFonts w:ascii="Calibri" w:hAnsi="Calibri" w:cs="Calibri"/>
                <w:bCs/>
                <w:szCs w:val="24"/>
              </w:rPr>
              <w:t>avvio dell’operazione è stat</w:t>
            </w:r>
            <w:r>
              <w:rPr>
                <w:rFonts w:ascii="Calibri" w:hAnsi="Calibri" w:cs="Calibri"/>
                <w:bCs/>
                <w:szCs w:val="24"/>
              </w:rPr>
              <w:t>a</w:t>
            </w:r>
            <w:r w:rsidRPr="001A70D7">
              <w:rPr>
                <w:rFonts w:ascii="Calibri" w:hAnsi="Calibri" w:cs="Calibri"/>
                <w:bCs/>
                <w:szCs w:val="24"/>
              </w:rPr>
              <w:t xml:space="preserve"> trasmess</w:t>
            </w:r>
            <w:r>
              <w:rPr>
                <w:rFonts w:ascii="Calibri" w:hAnsi="Calibri" w:cs="Calibri"/>
                <w:bCs/>
                <w:szCs w:val="24"/>
              </w:rPr>
              <w:t>a</w:t>
            </w:r>
            <w:r w:rsidRPr="001A70D7">
              <w:rPr>
                <w:rFonts w:ascii="Calibri" w:hAnsi="Calibri" w:cs="Calibri"/>
                <w:bCs/>
                <w:szCs w:val="24"/>
              </w:rPr>
              <w:t xml:space="preserve"> utilizzando la modulistica prevista ed entro i termini </w:t>
            </w:r>
            <w:r>
              <w:rPr>
                <w:rFonts w:ascii="Calibri" w:hAnsi="Calibri" w:cs="Calibri"/>
                <w:bCs/>
                <w:szCs w:val="24"/>
              </w:rPr>
              <w:t>stabiliti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1956" w14:textId="74EAB91A" w:rsidR="001C6E06" w:rsidRPr="00CF070D" w:rsidRDefault="005122BC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1C6E06" w:rsidRPr="00CF070D">
              <w:rPr>
                <w:rFonts w:ascii="Calibri" w:hAnsi="Calibri" w:cs="Calibri"/>
              </w:rPr>
              <w:t xml:space="preserve">SI </w:t>
            </w:r>
          </w:p>
          <w:p w14:paraId="4442CEDC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jc w:val="left"/>
              <w:rPr>
                <w:rFonts w:ascii="Calibri" w:hAnsi="Calibri" w:cs="Calibri"/>
                <w:sz w:val="24"/>
              </w:rPr>
            </w:pPr>
            <w:r w:rsidRPr="00CF070D">
              <w:rPr>
                <w:rFonts w:ascii="Calibri" w:hAnsi="Calibri" w:cs="Calibri"/>
                <w:sz w:val="24"/>
              </w:rPr>
              <w:t xml:space="preserve">□ NO 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A6DC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5E1DD86F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9454A" w14:textId="77777777" w:rsidR="001C6E06" w:rsidRPr="00EE2F24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La documentazione di avvio attività contiene tutti gli eventuali allegati richiesti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17F9" w14:textId="602C4690" w:rsidR="001C6E06" w:rsidRPr="00CF070D" w:rsidRDefault="005122BC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1C6E06" w:rsidRPr="00CF070D">
              <w:rPr>
                <w:rFonts w:ascii="Calibri" w:hAnsi="Calibri" w:cs="Calibri"/>
              </w:rPr>
              <w:t xml:space="preserve">SI </w:t>
            </w:r>
          </w:p>
          <w:p w14:paraId="1798A179" w14:textId="77777777" w:rsidR="001C6E06" w:rsidRPr="00E31784" w:rsidRDefault="001C6E06" w:rsidP="00741072">
            <w:pPr>
              <w:pStyle w:val="Numerazioneautomatica"/>
              <w:numPr>
                <w:ilvl w:val="0"/>
                <w:numId w:val="0"/>
              </w:numPr>
              <w:jc w:val="left"/>
              <w:rPr>
                <w:rFonts w:ascii="Calibri" w:hAnsi="Calibri" w:cs="Calibri"/>
                <w:sz w:val="24"/>
              </w:rPr>
            </w:pPr>
            <w:r w:rsidRPr="00CF070D">
              <w:rPr>
                <w:rFonts w:ascii="Calibri" w:hAnsi="Calibri" w:cs="Calibri"/>
                <w:sz w:val="24"/>
              </w:rPr>
              <w:t xml:space="preserve">□ NO 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55A7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6BA14B8A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50253" w14:textId="77777777" w:rsidR="001C6E06" w:rsidRPr="00EE2F24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E805B7">
              <w:rPr>
                <w:rFonts w:ascii="Calibri" w:hAnsi="Calibri" w:cs="Calibri"/>
                <w:bCs/>
              </w:rPr>
              <w:t>L’operazione</w:t>
            </w:r>
            <w:r w:rsidRPr="004E1494">
              <w:rPr>
                <w:rFonts w:ascii="Calibri" w:hAnsi="Calibri" w:cs="Calibri"/>
                <w:bCs/>
              </w:rPr>
              <w:t xml:space="preserve"> è stata avviata entro i termini stabiliti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7087C" w14:textId="3A6AAA54" w:rsidR="001C6E06" w:rsidRPr="00CF070D" w:rsidRDefault="005122BC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1C6E06" w:rsidRPr="00CF070D">
              <w:rPr>
                <w:rFonts w:ascii="Calibri" w:hAnsi="Calibri" w:cs="Calibri"/>
              </w:rPr>
              <w:t xml:space="preserve"> SI </w:t>
            </w:r>
          </w:p>
          <w:p w14:paraId="734D712F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jc w:val="left"/>
              <w:rPr>
                <w:rFonts w:ascii="Calibri" w:hAnsi="Calibri" w:cs="Calibri"/>
                <w:sz w:val="24"/>
              </w:rPr>
            </w:pPr>
            <w:r w:rsidRPr="00CF070D">
              <w:rPr>
                <w:rFonts w:ascii="Calibri" w:hAnsi="Calibri" w:cs="Calibri"/>
                <w:sz w:val="24"/>
              </w:rPr>
              <w:t xml:space="preserve">□ NO 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06E4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2C9374D4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F0EF" w14:textId="77777777" w:rsidR="001C6E06" w:rsidRPr="00EE2F24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 xml:space="preserve">richiesta </w:t>
            </w:r>
            <w:r w:rsidRPr="00CF070D">
              <w:rPr>
                <w:rFonts w:ascii="Calibri" w:hAnsi="Calibri" w:cs="Calibri"/>
                <w:bCs/>
                <w:szCs w:val="24"/>
              </w:rPr>
              <w:t>di anticipo/primo pagamento a rimborso è stata redatta utilizzando il modello previsto completo di loghi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C7C9" w14:textId="15239E95" w:rsidR="001C6E06" w:rsidRPr="00CF070D" w:rsidRDefault="005122BC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1C6E06" w:rsidRPr="00CF070D">
              <w:rPr>
                <w:rFonts w:ascii="Calibri" w:hAnsi="Calibri" w:cs="Calibri"/>
              </w:rPr>
              <w:t xml:space="preserve"> SI </w:t>
            </w:r>
          </w:p>
          <w:p w14:paraId="5C1B1E05" w14:textId="77777777" w:rsidR="001C6E06" w:rsidRPr="009A5ED6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81E9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3CD3C090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85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5B0CC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>richiesta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 di anticipo/primo pagamento a rimborso è correttamente compilata in tutte le sue parti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C5C65" w14:textId="23C12300" w:rsidR="001C6E06" w:rsidRPr="00CF070D" w:rsidRDefault="005122BC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1C6E06" w:rsidRPr="00CF070D">
              <w:rPr>
                <w:rFonts w:ascii="Calibri" w:hAnsi="Calibri" w:cs="Calibri"/>
              </w:rPr>
              <w:t xml:space="preserve"> SI </w:t>
            </w:r>
          </w:p>
          <w:p w14:paraId="46C18A2C" w14:textId="77777777" w:rsidR="001C6E06" w:rsidRDefault="001C6E06" w:rsidP="00741072"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A104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6A631A68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8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8F314D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  <w:r w:rsidRPr="00FB4653">
              <w:rPr>
                <w:rFonts w:ascii="Calibri" w:hAnsi="Calibri" w:cs="Calibri"/>
                <w:b/>
              </w:rPr>
              <w:t xml:space="preserve">VERIFICHE </w:t>
            </w:r>
            <w:r>
              <w:rPr>
                <w:rFonts w:ascii="Calibri" w:hAnsi="Calibri" w:cs="Calibri"/>
                <w:b/>
              </w:rPr>
              <w:t>SPECIFICHE PER LA DIMOSTRAZIONE DELLE SPESE SOSTENUTE CON L’ANTICIPO</w:t>
            </w:r>
          </w:p>
        </w:tc>
      </w:tr>
      <w:tr w:rsidR="001C6E06" w:rsidRPr="00EE2F24" w14:paraId="7D859452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8F3E6" w14:textId="77777777" w:rsidR="001C6E06" w:rsidRPr="00EE2F24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>Dimostrazione delle spese sostenute con l’antici</w:t>
            </w:r>
            <w:r w:rsidRPr="00CF070D">
              <w:rPr>
                <w:rFonts w:ascii="Calibri" w:hAnsi="Calibri" w:cs="Calibri"/>
                <w:bCs/>
                <w:szCs w:val="24"/>
              </w:rPr>
              <w:t>po è stata redatta utilizzando il modello previsto completo di loghi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C2E1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098E0330" w14:textId="77777777" w:rsidR="001C6E06" w:rsidRPr="00FB4653" w:rsidRDefault="001C6E06" w:rsidP="00741072">
            <w:pPr>
              <w:pStyle w:val="Numerazioneautomatica"/>
              <w:numPr>
                <w:ilvl w:val="0"/>
                <w:numId w:val="0"/>
              </w:numPr>
              <w:jc w:val="left"/>
              <w:rPr>
                <w:rFonts w:ascii="Calibri" w:hAnsi="Calibri" w:cs="Calibri"/>
                <w:sz w:val="24"/>
              </w:rPr>
            </w:pPr>
            <w:r w:rsidRPr="00CF070D">
              <w:rPr>
                <w:rFonts w:ascii="Calibri" w:hAnsi="Calibri" w:cs="Calibri"/>
                <w:sz w:val="24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0CEC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1F4E2529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FEC9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>Dimostrazione delle spese sostenute con l’antici</w:t>
            </w:r>
            <w:r w:rsidRPr="00CF070D">
              <w:rPr>
                <w:rFonts w:ascii="Calibri" w:hAnsi="Calibri" w:cs="Calibri"/>
                <w:bCs/>
                <w:szCs w:val="24"/>
              </w:rPr>
              <w:t>po</w:t>
            </w:r>
            <w:r>
              <w:rPr>
                <w:rFonts w:ascii="Calibri" w:hAnsi="Calibri" w:cs="Calibri"/>
                <w:bCs/>
                <w:szCs w:val="24"/>
              </w:rPr>
              <w:t xml:space="preserve"> è stata inoltrata nei termini stabiliti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61533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4C381780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5867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5FCAD530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46326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La percentuale delle spese sostenute con l’antici</w:t>
            </w:r>
            <w:r w:rsidRPr="00CF070D">
              <w:rPr>
                <w:rFonts w:ascii="Calibri" w:hAnsi="Calibri" w:cs="Calibri"/>
                <w:bCs/>
                <w:szCs w:val="24"/>
              </w:rPr>
              <w:t>po</w:t>
            </w:r>
            <w:r>
              <w:rPr>
                <w:rFonts w:ascii="Calibri" w:hAnsi="Calibri" w:cs="Calibri"/>
                <w:bCs/>
                <w:szCs w:val="24"/>
              </w:rPr>
              <w:t xml:space="preserve"> è uguale o superiore alla percentuale prevista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C66B3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224C95DB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A834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03472AFA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8DD9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>Dimostrazione delle spese sostenute con l’antici</w:t>
            </w:r>
            <w:r w:rsidRPr="00CF070D">
              <w:rPr>
                <w:rFonts w:ascii="Calibri" w:hAnsi="Calibri" w:cs="Calibri"/>
                <w:bCs/>
                <w:szCs w:val="24"/>
              </w:rPr>
              <w:t>po è correttamente compilata in tutte le sue parti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B7787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11754AA4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BD3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575E2CC3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6CD2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All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a </w:t>
            </w:r>
            <w:r>
              <w:rPr>
                <w:rFonts w:ascii="Calibri" w:hAnsi="Calibri" w:cs="Calibri"/>
                <w:bCs/>
                <w:szCs w:val="24"/>
              </w:rPr>
              <w:t>Dimostrazione delle spese sostenute con l’antici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po </w:t>
            </w:r>
            <w:r>
              <w:rPr>
                <w:rFonts w:ascii="Calibri" w:hAnsi="Calibri" w:cs="Calibri"/>
                <w:bCs/>
                <w:szCs w:val="24"/>
              </w:rPr>
              <w:t>sono allegati tutti i documenti previsti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39060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0F46ACC9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62CE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2AD2E308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E809F5" w14:textId="77777777" w:rsidR="001C6E06" w:rsidRPr="00EE2F24" w:rsidRDefault="001C6E06" w:rsidP="00741072">
            <w:pPr>
              <w:jc w:val="center"/>
              <w:rPr>
                <w:rFonts w:ascii="Calibri" w:hAnsi="Calibri" w:cs="Calibri"/>
                <w:b/>
              </w:rPr>
            </w:pPr>
            <w:r w:rsidRPr="00FB4653">
              <w:rPr>
                <w:rFonts w:ascii="Calibri" w:hAnsi="Calibri" w:cs="Calibri"/>
                <w:b/>
              </w:rPr>
              <w:t xml:space="preserve">VERIFICHE </w:t>
            </w:r>
            <w:r>
              <w:rPr>
                <w:rFonts w:ascii="Calibri" w:hAnsi="Calibri" w:cs="Calibri"/>
                <w:b/>
              </w:rPr>
              <w:t>SPECIFICHE PER LE DOMANDE DI RIMBORSO</w:t>
            </w:r>
          </w:p>
        </w:tc>
      </w:tr>
      <w:tr w:rsidR="001C6E06" w:rsidRPr="00EE2F24" w14:paraId="3CFAF766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C7A60" w14:textId="77777777" w:rsidR="001C6E06" w:rsidRPr="00EE2F24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>richiesta di rimborso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 è stata redatta utilizzando il modello previsto completo di loghi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FB83A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08DB4C96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BCDB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30285EBC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1D5BB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>richiesta di rimborso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 è correttamente compilata in tutte le sue parti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19F6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496DC098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lastRenderedPageBreak/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69FA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00DB0518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0DA5" w14:textId="77777777" w:rsidR="001C6E06" w:rsidRPr="003A48DE" w:rsidRDefault="001C6E06" w:rsidP="00741072">
            <w:pPr>
              <w:pStyle w:val="Numerazioneautomatica"/>
              <w:keepNext/>
              <w:numPr>
                <w:ilvl w:val="0"/>
                <w:numId w:val="0"/>
              </w:numPr>
              <w:rPr>
                <w:rFonts w:ascii="Calibri" w:hAnsi="Calibri" w:cs="Calibri"/>
              </w:rPr>
            </w:pPr>
            <w:r w:rsidRPr="003A48DE">
              <w:rPr>
                <w:rFonts w:ascii="Calibri" w:hAnsi="Calibri" w:cs="Calibri"/>
              </w:rPr>
              <w:lastRenderedPageBreak/>
              <w:t>L’importo della somma chiesta a rimborso in termini percentuali è in regola con quanto previsto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32106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57F6B1DA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EDC2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2B41274F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F267C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All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a </w:t>
            </w:r>
            <w:r>
              <w:rPr>
                <w:rFonts w:ascii="Calibri" w:hAnsi="Calibri" w:cs="Calibri"/>
                <w:bCs/>
                <w:szCs w:val="24"/>
              </w:rPr>
              <w:t>richiesta di rimborso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 </w:t>
            </w:r>
            <w:r>
              <w:rPr>
                <w:rFonts w:ascii="Calibri" w:hAnsi="Calibri" w:cs="Calibri"/>
                <w:bCs/>
                <w:szCs w:val="24"/>
              </w:rPr>
              <w:t>sono allegati tutti i documenti previsti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48CC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1A79B91E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62E1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5885175A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DC5CE" w14:textId="77777777" w:rsidR="001C6E06" w:rsidRDefault="001C6E06" w:rsidP="00741072">
            <w:pPr>
              <w:pStyle w:val="Numerazioneautomatica"/>
              <w:keepNext/>
              <w:numPr>
                <w:ilvl w:val="0"/>
                <w:numId w:val="0"/>
              </w:num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>(</w:t>
            </w:r>
            <w:r w:rsidRPr="003A48DE">
              <w:rPr>
                <w:rFonts w:ascii="Calibri" w:hAnsi="Calibri" w:cs="Calibri"/>
                <w:b/>
                <w:i/>
              </w:rPr>
              <w:t xml:space="preserve">solo </w:t>
            </w:r>
            <w:r>
              <w:rPr>
                <w:rFonts w:ascii="Calibri" w:hAnsi="Calibri" w:cs="Calibri"/>
                <w:b/>
                <w:i/>
              </w:rPr>
              <w:t xml:space="preserve">in caso di </w:t>
            </w:r>
            <w:r w:rsidRPr="003A48DE">
              <w:rPr>
                <w:rFonts w:ascii="Calibri" w:hAnsi="Calibri" w:cs="Calibri"/>
                <w:b/>
                <w:i/>
              </w:rPr>
              <w:t>domanda</w:t>
            </w:r>
            <w:r>
              <w:rPr>
                <w:rFonts w:ascii="Calibri" w:hAnsi="Calibri" w:cs="Calibri"/>
                <w:b/>
                <w:i/>
              </w:rPr>
              <w:t xml:space="preserve"> di rimborso a</w:t>
            </w:r>
            <w:r w:rsidRPr="003A48DE">
              <w:rPr>
                <w:rFonts w:ascii="Calibri" w:hAnsi="Calibri" w:cs="Calibri"/>
                <w:b/>
                <w:i/>
              </w:rPr>
              <w:t xml:space="preserve"> saldo</w:t>
            </w:r>
            <w:r>
              <w:rPr>
                <w:rFonts w:ascii="Calibri" w:hAnsi="Calibri" w:cs="Calibri"/>
              </w:rPr>
              <w:t xml:space="preserve">) La domanda di rimborso a saldo è </w:t>
            </w:r>
            <w:r>
              <w:rPr>
                <w:rFonts w:ascii="Calibri" w:hAnsi="Calibri" w:cs="Calibri"/>
                <w:bCs/>
                <w:szCs w:val="24"/>
              </w:rPr>
              <w:t xml:space="preserve">stata inoltrata nei termini stabiliti 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A744F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377CD9EF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7A7E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1C6E06" w14:paraId="4A3DEBEE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DDC0E6" w14:textId="4CA20550" w:rsidR="001C6E06" w:rsidRPr="001C6E06" w:rsidRDefault="001C6E06" w:rsidP="001C6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 xml:space="preserve">VERIFICA SULLA CORRETTEZZA DELLA PROCEDURA ADOTTATA DAL BENEFICIARIO AI SENSI DEL D.LGS. </w:t>
            </w:r>
            <w:r w:rsidR="00801CE9">
              <w:rPr>
                <w:rFonts w:ascii="Calibri" w:eastAsia="Times New Roman" w:hAnsi="Calibri" w:cs="Calibri"/>
                <w:b/>
                <w:sz w:val="24"/>
                <w:lang w:eastAsia="it-IT"/>
              </w:rPr>
              <w:t>36</w:t>
            </w: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/20</w:t>
            </w:r>
            <w:r w:rsidR="00801CE9">
              <w:rPr>
                <w:rFonts w:ascii="Calibri" w:eastAsia="Times New Roman" w:hAnsi="Calibri" w:cs="Calibri"/>
                <w:b/>
                <w:sz w:val="24"/>
                <w:lang w:eastAsia="it-IT"/>
              </w:rPr>
              <w:t xml:space="preserve">23 </w:t>
            </w: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E S.M.I.</w:t>
            </w:r>
          </w:p>
        </w:tc>
      </w:tr>
      <w:tr w:rsidR="001C6E06" w:rsidRPr="001C6E06" w14:paraId="1AFB80A9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90E207" w14:textId="77777777" w:rsidR="001C6E06" w:rsidRPr="001C6E06" w:rsidRDefault="001C6E06" w:rsidP="001C6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VERIFICA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3BF4D9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ESITO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2CD530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NOTE</w:t>
            </w:r>
          </w:p>
        </w:tc>
      </w:tr>
      <w:tr w:rsidR="001C6E06" w:rsidRPr="001C6E06" w14:paraId="078C6D4A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5"/>
        </w:trPr>
        <w:tc>
          <w:tcPr>
            <w:tcW w:w="24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8E4A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 xml:space="preserve">L’Attestazione di responsabilità del Beneficiario è stata trasmessa 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67DE1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SI </w:t>
            </w:r>
          </w:p>
          <w:p w14:paraId="5D480823" w14:textId="77777777" w:rsidR="001C6E06" w:rsidRPr="001C6E06" w:rsidRDefault="001C6E06" w:rsidP="001C6E06">
            <w:pPr>
              <w:spacing w:before="60" w:after="6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NO 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1A08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1C6E06" w:rsidRPr="001C6E06" w14:paraId="4740AAA1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7531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>L’Attestazione di responsabilità del Beneficiario è completa e debitamente compilata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B350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SI </w:t>
            </w:r>
          </w:p>
          <w:p w14:paraId="29E8EE16" w14:textId="77777777" w:rsidR="001C6E06" w:rsidRPr="001C6E06" w:rsidRDefault="001C6E06" w:rsidP="001C6E06">
            <w:pPr>
              <w:spacing w:before="60" w:after="6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NO 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9CA7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1C6E06" w:rsidRPr="001C6E06" w14:paraId="3D317BA7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B4EA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>All’Attestazione di responsabilità del Beneficiario è stata allegata tutta la documentazione richiesta ovvero:</w:t>
            </w:r>
          </w:p>
          <w:p w14:paraId="78CF20FD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i/>
                <w:sz w:val="24"/>
                <w:szCs w:val="24"/>
                <w:lang w:eastAsia="it-IT"/>
              </w:rPr>
              <w:t>(elencare i documenti)</w:t>
            </w:r>
          </w:p>
        </w:tc>
      </w:tr>
      <w:tr w:rsidR="001C6E06" w:rsidRPr="001C6E06" w14:paraId="6E44517C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618551" w14:textId="77777777" w:rsidR="001C6E06" w:rsidRPr="001C6E06" w:rsidRDefault="001C6E06" w:rsidP="001C6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REGIME CONTRATTUALE</w:t>
            </w:r>
          </w:p>
        </w:tc>
      </w:tr>
      <w:tr w:rsidR="001C6E06" w:rsidRPr="001C6E06" w14:paraId="1A883B85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F2D0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>Si specifica che è stata verificata la completezza di tutta la documentazione necessaria ovvero:</w:t>
            </w:r>
          </w:p>
          <w:p w14:paraId="15CDFDA4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i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i/>
                <w:szCs w:val="24"/>
                <w:lang w:eastAsia="it-IT"/>
              </w:rPr>
              <w:t>(elencare i documenti)</w:t>
            </w:r>
          </w:p>
        </w:tc>
      </w:tr>
      <w:tr w:rsidR="001C6E06" w:rsidRPr="001C6E06" w14:paraId="3EC3E723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6026F8" w14:textId="7EB2AF64" w:rsidR="001C6E06" w:rsidRPr="001C6E06" w:rsidRDefault="001C6E06" w:rsidP="001C6E0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DATI POLIZZA</w:t>
            </w:r>
            <w:r w:rsidRPr="001C6E06">
              <w:rPr>
                <w:rFonts w:ascii="Calibri" w:eastAsia="Times New Roman" w:hAnsi="Calibri" w:cs="Calibri"/>
                <w:b/>
                <w:lang w:eastAsia="it-IT"/>
              </w:rPr>
              <w:t xml:space="preserve"> </w:t>
            </w:r>
          </w:p>
        </w:tc>
      </w:tr>
      <w:tr w:rsidR="001C6E06" w:rsidRPr="001C6E06" w14:paraId="49E98A95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70B0B" w14:textId="3FF395BB" w:rsidR="001C6E06" w:rsidRPr="001C6E06" w:rsidRDefault="005122BC" w:rsidP="001C6E0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1C6E06" w:rsidRPr="001C6E06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 xml:space="preserve">Verifica non pertinente </w:t>
            </w:r>
          </w:p>
          <w:p w14:paraId="63BFA353" w14:textId="77777777" w:rsidR="001C6E06" w:rsidRPr="001C6E06" w:rsidRDefault="001C6E06" w:rsidP="001C6E0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□ Verifica già effettuata con esito positivo e precedentemente comunicata pertanto non si procede alla compilazione dei punti successivi</w:t>
            </w:r>
          </w:p>
        </w:tc>
      </w:tr>
      <w:tr w:rsidR="001C6E06" w:rsidRPr="001C6E06" w14:paraId="23085C2E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65165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>Verifica della validità, del rispetto della normativa nazionale e dell’iscrizione negli appositi elenchi della Banca d’Italia/ IVASS</w:t>
            </w:r>
          </w:p>
        </w:tc>
        <w:tc>
          <w:tcPr>
            <w:tcW w:w="6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4C50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SI </w:t>
            </w:r>
          </w:p>
          <w:p w14:paraId="14054A85" w14:textId="77777777" w:rsidR="001C6E06" w:rsidRPr="001C6E06" w:rsidRDefault="001C6E06" w:rsidP="001C6E06">
            <w:pPr>
              <w:spacing w:before="60" w:after="6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NO 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7F4C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1C6E06" w:rsidRPr="001C6E06" w14:paraId="1556CDCE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514D3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>Riscontro della regolarità della polizza presso la Direzione Generale della Società Emittente</w:t>
            </w:r>
          </w:p>
        </w:tc>
        <w:tc>
          <w:tcPr>
            <w:tcW w:w="6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C9A67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SI </w:t>
            </w:r>
          </w:p>
          <w:p w14:paraId="377C1A4A" w14:textId="77777777" w:rsidR="001C6E06" w:rsidRPr="001C6E06" w:rsidRDefault="001C6E06" w:rsidP="001C6E06">
            <w:pPr>
              <w:spacing w:before="60" w:after="6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>□ NO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5D8E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1C6E06" w:rsidRPr="001C6E06" w14:paraId="6D7931A7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21AAC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 xml:space="preserve">Polizza fidejussoria: verifica della durata, della copertura dell’intero costo dell’intervento.  </w:t>
            </w:r>
          </w:p>
        </w:tc>
        <w:tc>
          <w:tcPr>
            <w:tcW w:w="6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61339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SI </w:t>
            </w:r>
          </w:p>
          <w:p w14:paraId="0FFC4A47" w14:textId="77777777" w:rsidR="001C6E06" w:rsidRPr="001C6E06" w:rsidRDefault="001C6E06" w:rsidP="001C6E06">
            <w:pPr>
              <w:spacing w:before="60" w:after="6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NO 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2DBA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1C6E06" w:rsidRPr="001C6E06" w14:paraId="168502CD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72C1E3" w14:textId="77777777" w:rsidR="001C6E06" w:rsidRPr="001C6E06" w:rsidRDefault="001C6E06" w:rsidP="001C6E0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DURC</w:t>
            </w:r>
          </w:p>
        </w:tc>
      </w:tr>
      <w:tr w:rsidR="001C6E06" w:rsidRPr="001C6E06" w14:paraId="7B95FC46" w14:textId="77777777" w:rsidTr="00F73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92414" w14:textId="35087D7A" w:rsidR="001C6E06" w:rsidRPr="001C6E06" w:rsidRDefault="001C6E06" w:rsidP="001C6E06">
            <w:pPr>
              <w:spacing w:after="0" w:line="240" w:lineRule="auto"/>
              <w:rPr>
                <w:rFonts w:ascii="Calibri" w:eastAsia="Calibri" w:hAnsi="Calibri" w:cs="Calibri"/>
                <w:color w:val="231F20"/>
                <w:spacing w:val="-1"/>
                <w:sz w:val="19"/>
                <w:szCs w:val="19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>□</w:t>
            </w:r>
            <w:r w:rsidR="005122BC">
              <w:rPr>
                <w:rFonts w:ascii="Calibri" w:eastAsia="Times New Roman" w:hAnsi="Calibri" w:cs="Calibri"/>
                <w:sz w:val="24"/>
                <w:lang w:eastAsia="it-IT"/>
              </w:rPr>
              <w:t xml:space="preserve">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DURC richiesto in data </w:t>
            </w:r>
            <w:r w:rsidRPr="001C6E06">
              <w:rPr>
                <w:rFonts w:ascii="Calibri" w:eastAsia="Calibri" w:hAnsi="Calibri" w:cs="Calibri"/>
                <w:color w:val="231F20"/>
                <w:spacing w:val="-1"/>
                <w:sz w:val="19"/>
                <w:szCs w:val="19"/>
                <w:lang w:eastAsia="it-IT"/>
              </w:rPr>
              <w:t xml:space="preserve">______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in attesa di esito sulla regolarità</w:t>
            </w:r>
          </w:p>
          <w:p w14:paraId="4A79D02F" w14:textId="141642AC" w:rsidR="001C6E06" w:rsidRPr="001C6E06" w:rsidRDefault="005122BC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D41CC5">
              <w:rPr>
                <w:rFonts w:ascii="Calibri" w:eastAsia="Times New Roman" w:hAnsi="Calibri" w:cs="Calibri"/>
                <w:sz w:val="24"/>
                <w:lang w:eastAsia="it-IT"/>
              </w:rPr>
              <w:t>D</w:t>
            </w:r>
            <w:r w:rsidR="001C6E06"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URC POSITIVO con scadenza validità (data)</w:t>
            </w:r>
            <w:r w:rsidR="00CF510D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15</w:t>
            </w:r>
            <w:r w:rsidR="009C0C99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/0</w:t>
            </w:r>
            <w:r w:rsidR="00CF510D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3</w:t>
            </w:r>
            <w:r w:rsidR="009C0C99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/2024</w:t>
            </w:r>
          </w:p>
          <w:p w14:paraId="3E346867" w14:textId="21C2859E" w:rsidR="001C6E06" w:rsidRPr="001C6E06" w:rsidRDefault="001C6E06" w:rsidP="001C6E0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>□</w:t>
            </w:r>
            <w:r w:rsidR="005122BC">
              <w:rPr>
                <w:rFonts w:ascii="Calibri" w:eastAsia="Times New Roman" w:hAnsi="Calibri" w:cs="Calibri"/>
                <w:sz w:val="24"/>
                <w:lang w:eastAsia="it-IT"/>
              </w:rPr>
              <w:t xml:space="preserve">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DURC NEGATIVO pertanto, in caso di esito positivo del controllo di I livello si attenderà la regolarizzazione per procedere all’erogazione</w:t>
            </w:r>
          </w:p>
        </w:tc>
      </w:tr>
    </w:tbl>
    <w:p w14:paraId="43FC06DC" w14:textId="77777777" w:rsidR="001C6E06" w:rsidRPr="001C6E06" w:rsidRDefault="001C6E06" w:rsidP="001C6E06">
      <w:pPr>
        <w:spacing w:before="60" w:after="60" w:line="240" w:lineRule="auto"/>
        <w:jc w:val="center"/>
        <w:rPr>
          <w:rFonts w:ascii="Calibri" w:eastAsia="Times New Roman" w:hAnsi="Calibri" w:cs="Calibri"/>
          <w:b/>
          <w:bCs/>
          <w:szCs w:val="24"/>
          <w:lang w:eastAsia="it-IT"/>
        </w:rPr>
      </w:pPr>
      <w:r w:rsidRPr="001C6E06">
        <w:rPr>
          <w:rFonts w:ascii="Calibri" w:eastAsia="Times New Roman" w:hAnsi="Calibri" w:cs="Calibri"/>
          <w:b/>
          <w:bCs/>
          <w:szCs w:val="24"/>
          <w:lang w:eastAsia="it-IT"/>
        </w:rPr>
        <w:t>SI CHIEDE</w:t>
      </w:r>
    </w:p>
    <w:p w14:paraId="36A00276" w14:textId="77777777" w:rsidR="001C6E06" w:rsidRPr="001C6E06" w:rsidRDefault="001C6E06" w:rsidP="001C6E06">
      <w:pPr>
        <w:spacing w:before="60" w:after="60" w:line="240" w:lineRule="auto"/>
        <w:ind w:right="-1061"/>
        <w:jc w:val="both"/>
        <w:rPr>
          <w:rFonts w:ascii="Calibri" w:eastAsia="Times New Roman" w:hAnsi="Calibri" w:cs="Calibri"/>
          <w:bCs/>
          <w:szCs w:val="24"/>
          <w:lang w:eastAsia="it-IT"/>
        </w:rPr>
      </w:pPr>
      <w:r w:rsidRPr="001C6E06">
        <w:rPr>
          <w:rFonts w:ascii="Calibri" w:eastAsia="Times New Roman" w:hAnsi="Calibri" w:cs="Calibri"/>
          <w:bCs/>
          <w:szCs w:val="24"/>
          <w:lang w:eastAsia="it-IT"/>
        </w:rPr>
        <w:lastRenderedPageBreak/>
        <w:t>l’attivazione del controllo di primo livello. Il fascicolo di progetto è a disposizione presso lo Scrivente Servizio/Ufficio ed è caricato sul Sistema informativo. La presente check list è caricata sul Sistema di informativo.</w:t>
      </w:r>
    </w:p>
    <w:p w14:paraId="338B28DB" w14:textId="77777777" w:rsidR="001C6E06" w:rsidRPr="001C6E06" w:rsidRDefault="001C6E06" w:rsidP="001C6E06">
      <w:pPr>
        <w:spacing w:after="0" w:line="240" w:lineRule="auto"/>
        <w:rPr>
          <w:rFonts w:ascii="Calibri" w:eastAsia="Times New Roman" w:hAnsi="Calibri" w:cs="Calibri"/>
          <w:i/>
          <w:iCs/>
          <w:szCs w:val="24"/>
          <w:lang w:eastAsia="it-IT"/>
        </w:rPr>
      </w:pPr>
    </w:p>
    <w:p w14:paraId="7CAB380A" w14:textId="3E8CBF23" w:rsidR="001C6E06" w:rsidRPr="001C6E06" w:rsidRDefault="001C6E06" w:rsidP="001C6E06">
      <w:pPr>
        <w:spacing w:after="0" w:line="240" w:lineRule="auto"/>
        <w:rPr>
          <w:rFonts w:ascii="Calibri" w:eastAsia="Times New Roman" w:hAnsi="Calibri" w:cs="Calibri"/>
          <w:i/>
          <w:iCs/>
          <w:szCs w:val="24"/>
          <w:lang w:eastAsia="it-IT"/>
        </w:rPr>
      </w:pPr>
      <w:r w:rsidRPr="001C6E06">
        <w:rPr>
          <w:rFonts w:ascii="Calibri" w:eastAsia="Times New Roman" w:hAnsi="Calibri" w:cs="Calibri"/>
          <w:i/>
          <w:iCs/>
          <w:szCs w:val="24"/>
          <w:lang w:eastAsia="it-IT"/>
        </w:rPr>
        <w:t xml:space="preserve">Data </w:t>
      </w:r>
    </w:p>
    <w:p w14:paraId="4F91D9B5" w14:textId="77777777" w:rsidR="001C6E06" w:rsidRPr="001C6E06" w:rsidRDefault="001C6E06" w:rsidP="001C6E06">
      <w:pPr>
        <w:spacing w:after="0" w:line="240" w:lineRule="auto"/>
        <w:ind w:left="2832" w:firstLine="708"/>
        <w:jc w:val="center"/>
        <w:rPr>
          <w:rFonts w:ascii="Calibri" w:eastAsia="Times New Roman" w:hAnsi="Calibri" w:cs="Calibri"/>
          <w:bCs/>
          <w:szCs w:val="20"/>
          <w:lang w:eastAsia="it-IT"/>
        </w:rPr>
      </w:pPr>
      <w:r w:rsidRPr="001C6E06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 xml:space="preserve">                        </w:t>
      </w:r>
      <w:r w:rsidRPr="001C6E06">
        <w:rPr>
          <w:rFonts w:ascii="Calibri" w:eastAsia="Times New Roman" w:hAnsi="Calibri" w:cs="Calibri"/>
          <w:bCs/>
          <w:szCs w:val="20"/>
          <w:lang w:eastAsia="it-IT"/>
        </w:rPr>
        <w:t>Il Responsabile di Attuazione dell’Operazione</w:t>
      </w:r>
    </w:p>
    <w:p w14:paraId="2959DB2F" w14:textId="30D4C73F" w:rsidR="001C6E06" w:rsidRPr="001C6E06" w:rsidRDefault="001C6E06" w:rsidP="001C6E06">
      <w:pPr>
        <w:spacing w:after="0" w:line="240" w:lineRule="auto"/>
        <w:ind w:left="2832" w:firstLine="708"/>
        <w:jc w:val="center"/>
        <w:rPr>
          <w:rFonts w:ascii="Calibri" w:eastAsia="Times New Roman" w:hAnsi="Calibri" w:cs="Calibri"/>
          <w:sz w:val="20"/>
          <w:szCs w:val="20"/>
          <w:lang w:eastAsia="it-IT"/>
        </w:rPr>
      </w:pPr>
      <w:r w:rsidRPr="001C6E06">
        <w:rPr>
          <w:rFonts w:ascii="Calibri" w:eastAsia="Times New Roman" w:hAnsi="Calibri" w:cs="Calibri"/>
          <w:sz w:val="20"/>
          <w:szCs w:val="20"/>
          <w:lang w:eastAsia="it-IT"/>
        </w:rPr>
        <w:t xml:space="preserve">               </w:t>
      </w:r>
    </w:p>
    <w:p w14:paraId="773A5929" w14:textId="77777777" w:rsidR="00DD340B" w:rsidRDefault="00DD340B"/>
    <w:sectPr w:rsidR="00DD340B" w:rsidSect="001C6E06">
      <w:headerReference w:type="default" r:id="rId10"/>
      <w:footerReference w:type="default" r:id="rId11"/>
      <w:pgSz w:w="11906" w:h="16838"/>
      <w:pgMar w:top="1417" w:right="170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92E0AF" w14:textId="77777777" w:rsidR="0001679D" w:rsidRDefault="0001679D" w:rsidP="001C6E06">
      <w:pPr>
        <w:spacing w:after="0" w:line="240" w:lineRule="auto"/>
      </w:pPr>
      <w:r>
        <w:separator/>
      </w:r>
    </w:p>
  </w:endnote>
  <w:endnote w:type="continuationSeparator" w:id="0">
    <w:p w14:paraId="70C984B2" w14:textId="77777777" w:rsidR="0001679D" w:rsidRDefault="0001679D" w:rsidP="001C6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0091C" w14:textId="77777777" w:rsidR="00716E3F" w:rsidRDefault="00716E3F" w:rsidP="001C6E06">
    <w:pPr>
      <w:pStyle w:val="Pidipagina"/>
    </w:pPr>
    <w:bookmarkStart w:id="2" w:name="_Hlk168049030"/>
  </w:p>
  <w:p w14:paraId="0A016E99" w14:textId="53BB18B7" w:rsidR="001C6E06" w:rsidRPr="001C6E06" w:rsidRDefault="001C6E06" w:rsidP="001C6E06">
    <w:pPr>
      <w:pStyle w:val="Pidipagina"/>
    </w:pPr>
    <w:r w:rsidRPr="001C6E06">
      <w:t xml:space="preserve">PR FSE+ ABRUZZO 2021-2027  </w:t>
    </w:r>
  </w:p>
  <w:bookmarkEnd w:id="2"/>
  <w:p w14:paraId="3BE88FDF" w14:textId="77777777" w:rsidR="001C6E06" w:rsidRDefault="001C6E06" w:rsidP="001C6E06">
    <w:pPr>
      <w:pStyle w:val="Pidipagina"/>
    </w:pPr>
  </w:p>
  <w:p w14:paraId="63E43BE5" w14:textId="77777777" w:rsidR="001C6E06" w:rsidRDefault="001C6E0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D50252" w14:textId="77777777" w:rsidR="0001679D" w:rsidRDefault="0001679D" w:rsidP="001C6E06">
      <w:pPr>
        <w:spacing w:after="0" w:line="240" w:lineRule="auto"/>
      </w:pPr>
      <w:r>
        <w:separator/>
      </w:r>
    </w:p>
  </w:footnote>
  <w:footnote w:type="continuationSeparator" w:id="0">
    <w:p w14:paraId="7C92CB40" w14:textId="77777777" w:rsidR="0001679D" w:rsidRDefault="0001679D" w:rsidP="001C6E06">
      <w:pPr>
        <w:spacing w:after="0" w:line="240" w:lineRule="auto"/>
      </w:pPr>
      <w:r>
        <w:continuationSeparator/>
      </w:r>
    </w:p>
  </w:footnote>
  <w:footnote w:id="1">
    <w:p w14:paraId="7A8E74D5" w14:textId="77777777" w:rsidR="001C6E06" w:rsidRPr="005A0BC0" w:rsidRDefault="001C6E06" w:rsidP="001C6E06">
      <w:pPr>
        <w:pStyle w:val="Testonotaapidipagina"/>
        <w:rPr>
          <w:rFonts w:ascii="Calibri" w:hAnsi="Calibri" w:cs="Calibri"/>
        </w:rPr>
      </w:pPr>
      <w:r w:rsidRPr="005A0BC0">
        <w:rPr>
          <w:rStyle w:val="Rimandonotaapidipagina"/>
          <w:rFonts w:ascii="Calibri" w:hAnsi="Calibri" w:cs="Calibri"/>
        </w:rPr>
        <w:footnoteRef/>
      </w:r>
      <w:r w:rsidRPr="005A0BC0">
        <w:rPr>
          <w:rFonts w:ascii="Calibri" w:hAnsi="Calibri" w:cs="Calibri"/>
        </w:rPr>
        <w:t xml:space="preserve"> Specificare  se  trattasi  di:  interventi  di  formazione;  assegnazione  contributi/voucher  ad individui;  assegnazione  contributi  a  imprese;  acquisizione di servizi; </w:t>
      </w:r>
      <w:proofErr w:type="spellStart"/>
      <w:r w:rsidRPr="005A0BC0">
        <w:rPr>
          <w:rFonts w:ascii="Calibri" w:hAnsi="Calibri" w:cs="Calibri"/>
        </w:rPr>
        <w:t>ecc</w:t>
      </w:r>
      <w:proofErr w:type="spellEnd"/>
    </w:p>
  </w:footnote>
  <w:footnote w:id="2">
    <w:p w14:paraId="46251BDF" w14:textId="77777777" w:rsidR="001C6E06" w:rsidRDefault="001C6E06" w:rsidP="001C6E06">
      <w:pPr>
        <w:pStyle w:val="Testonotaapidipagina"/>
      </w:pPr>
      <w:r w:rsidRPr="005A0BC0">
        <w:rPr>
          <w:rStyle w:val="Rimandonotaapidipagina"/>
          <w:rFonts w:ascii="Calibri" w:hAnsi="Calibri" w:cs="Calibri"/>
        </w:rPr>
        <w:footnoteRef/>
      </w:r>
      <w:r w:rsidRPr="005A0BC0">
        <w:rPr>
          <w:rFonts w:ascii="Calibri" w:hAnsi="Calibri" w:cs="Calibri"/>
        </w:rPr>
        <w:t xml:space="preserve"> UCS-Somme Forfettarie-Tassi forfettari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horzAnchor="margin" w:tblpY="-542"/>
      <w:tblW w:w="0" w:type="auto"/>
      <w:tblLook w:val="04A0" w:firstRow="1" w:lastRow="0" w:firstColumn="1" w:lastColumn="0" w:noHBand="0" w:noVBand="1"/>
    </w:tblPr>
    <w:tblGrid>
      <w:gridCol w:w="2407"/>
      <w:gridCol w:w="2407"/>
      <w:gridCol w:w="2407"/>
      <w:gridCol w:w="2407"/>
    </w:tblGrid>
    <w:tr w:rsidR="001C6E06" w:rsidRPr="001C6E06" w14:paraId="695BBA03" w14:textId="77777777" w:rsidTr="00741072">
      <w:tc>
        <w:tcPr>
          <w:tcW w:w="2407" w:type="dxa"/>
          <w:shd w:val="clear" w:color="auto" w:fill="auto"/>
        </w:tcPr>
        <w:p w14:paraId="49A20A9F" w14:textId="2A53F5DF" w:rsidR="001C6E06" w:rsidRPr="001C6E06" w:rsidRDefault="001C6E06" w:rsidP="001C6E0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</w:p>
      </w:tc>
      <w:tc>
        <w:tcPr>
          <w:tcW w:w="2407" w:type="dxa"/>
          <w:shd w:val="clear" w:color="auto" w:fill="auto"/>
        </w:tcPr>
        <w:p w14:paraId="687E4FC0" w14:textId="7C5DE085" w:rsidR="001C6E06" w:rsidRPr="001C6E06" w:rsidRDefault="001C6E06" w:rsidP="001C6E0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</w:p>
      </w:tc>
      <w:tc>
        <w:tcPr>
          <w:tcW w:w="2407" w:type="dxa"/>
          <w:shd w:val="clear" w:color="auto" w:fill="auto"/>
        </w:tcPr>
        <w:p w14:paraId="50C6585C" w14:textId="481DE04D" w:rsidR="001C6E06" w:rsidRPr="001C6E06" w:rsidRDefault="001C6E06" w:rsidP="001C6E0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</w:p>
      </w:tc>
      <w:tc>
        <w:tcPr>
          <w:tcW w:w="2407" w:type="dxa"/>
          <w:shd w:val="clear" w:color="auto" w:fill="auto"/>
        </w:tcPr>
        <w:p w14:paraId="64389291" w14:textId="6426E04B" w:rsidR="001C6E06" w:rsidRPr="001C6E06" w:rsidRDefault="001C6E06" w:rsidP="00B8539F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</w:p>
      </w:tc>
    </w:tr>
  </w:tbl>
  <w:p w14:paraId="7EFBF029" w14:textId="682E2DA4" w:rsidR="001C6E06" w:rsidRDefault="001C6E06" w:rsidP="001C6E06">
    <w:pPr>
      <w:pStyle w:val="Intestazione"/>
      <w:jc w:val="right"/>
    </w:pPr>
    <w:r>
      <w:t xml:space="preserve"> Allegato 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615B2"/>
    <w:multiLevelType w:val="hybridMultilevel"/>
    <w:tmpl w:val="0E72A862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D65E4A"/>
    <w:multiLevelType w:val="hybridMultilevel"/>
    <w:tmpl w:val="7FBA86A8"/>
    <w:lvl w:ilvl="0" w:tplc="FFFFFFFF">
      <w:start w:val="1"/>
      <w:numFmt w:val="decimal"/>
      <w:pStyle w:val="Numerazioneautomatica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E06"/>
    <w:rsid w:val="00006A1C"/>
    <w:rsid w:val="00014471"/>
    <w:rsid w:val="0001679D"/>
    <w:rsid w:val="00042349"/>
    <w:rsid w:val="0006773A"/>
    <w:rsid w:val="0018147C"/>
    <w:rsid w:val="001C50A5"/>
    <w:rsid w:val="001C6E06"/>
    <w:rsid w:val="00227E22"/>
    <w:rsid w:val="002768C6"/>
    <w:rsid w:val="0031728B"/>
    <w:rsid w:val="00351789"/>
    <w:rsid w:val="003B4EB2"/>
    <w:rsid w:val="003C2FD1"/>
    <w:rsid w:val="003F7965"/>
    <w:rsid w:val="00443BA8"/>
    <w:rsid w:val="00451027"/>
    <w:rsid w:val="00463303"/>
    <w:rsid w:val="004F49A1"/>
    <w:rsid w:val="005122BC"/>
    <w:rsid w:val="00525EDC"/>
    <w:rsid w:val="00533787"/>
    <w:rsid w:val="0056453D"/>
    <w:rsid w:val="00570EA6"/>
    <w:rsid w:val="005C27E8"/>
    <w:rsid w:val="00623B4B"/>
    <w:rsid w:val="00634D0B"/>
    <w:rsid w:val="006729A2"/>
    <w:rsid w:val="00683088"/>
    <w:rsid w:val="00716E3F"/>
    <w:rsid w:val="0073411F"/>
    <w:rsid w:val="007829A2"/>
    <w:rsid w:val="00793F86"/>
    <w:rsid w:val="007F3B0A"/>
    <w:rsid w:val="00801CE9"/>
    <w:rsid w:val="00845439"/>
    <w:rsid w:val="008A578E"/>
    <w:rsid w:val="008E707E"/>
    <w:rsid w:val="0090722C"/>
    <w:rsid w:val="00910FBB"/>
    <w:rsid w:val="00970BD7"/>
    <w:rsid w:val="009917EB"/>
    <w:rsid w:val="009B5AC3"/>
    <w:rsid w:val="009C0C99"/>
    <w:rsid w:val="00A37781"/>
    <w:rsid w:val="00A80A6C"/>
    <w:rsid w:val="00B0515C"/>
    <w:rsid w:val="00B17593"/>
    <w:rsid w:val="00B621CC"/>
    <w:rsid w:val="00B754FD"/>
    <w:rsid w:val="00B8539F"/>
    <w:rsid w:val="00BB5222"/>
    <w:rsid w:val="00C04DDC"/>
    <w:rsid w:val="00C5216E"/>
    <w:rsid w:val="00C75F11"/>
    <w:rsid w:val="00CF510D"/>
    <w:rsid w:val="00D41CC5"/>
    <w:rsid w:val="00D6175A"/>
    <w:rsid w:val="00DD340B"/>
    <w:rsid w:val="00E273A2"/>
    <w:rsid w:val="00E40A54"/>
    <w:rsid w:val="00E720AA"/>
    <w:rsid w:val="00E91867"/>
    <w:rsid w:val="00E930E5"/>
    <w:rsid w:val="00F6036E"/>
    <w:rsid w:val="00F617F9"/>
    <w:rsid w:val="00F73370"/>
    <w:rsid w:val="00FC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BBC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6E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E06"/>
  </w:style>
  <w:style w:type="paragraph" w:styleId="Pidipagina">
    <w:name w:val="footer"/>
    <w:basedOn w:val="Normale"/>
    <w:link w:val="PidipaginaCarattere"/>
    <w:uiPriority w:val="99"/>
    <w:unhideWhenUsed/>
    <w:rsid w:val="001C6E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E06"/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rsid w:val="001C6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C6E0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,Nota a piè di pagina"/>
    <w:uiPriority w:val="99"/>
    <w:rsid w:val="001C6E06"/>
    <w:rPr>
      <w:vertAlign w:val="superscript"/>
    </w:rPr>
  </w:style>
  <w:style w:type="paragraph" w:customStyle="1" w:styleId="Numerazioneautomatica">
    <w:name w:val="Numerazione automatica"/>
    <w:basedOn w:val="Normale"/>
    <w:rsid w:val="001C6E06"/>
    <w:pPr>
      <w:numPr>
        <w:numId w:val="1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C6E0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C6E06"/>
  </w:style>
  <w:style w:type="paragraph" w:styleId="Paragrafoelenco">
    <w:name w:val="List Paragraph"/>
    <w:basedOn w:val="Normale"/>
    <w:uiPriority w:val="34"/>
    <w:qFormat/>
    <w:rsid w:val="00E91867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85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3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33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6E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E06"/>
  </w:style>
  <w:style w:type="paragraph" w:styleId="Pidipagina">
    <w:name w:val="footer"/>
    <w:basedOn w:val="Normale"/>
    <w:link w:val="PidipaginaCarattere"/>
    <w:uiPriority w:val="99"/>
    <w:unhideWhenUsed/>
    <w:rsid w:val="001C6E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E06"/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rsid w:val="001C6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C6E0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,Nota a piè di pagina"/>
    <w:uiPriority w:val="99"/>
    <w:rsid w:val="001C6E06"/>
    <w:rPr>
      <w:vertAlign w:val="superscript"/>
    </w:rPr>
  </w:style>
  <w:style w:type="paragraph" w:customStyle="1" w:styleId="Numerazioneautomatica">
    <w:name w:val="Numerazione automatica"/>
    <w:basedOn w:val="Normale"/>
    <w:rsid w:val="001C6E06"/>
    <w:pPr>
      <w:numPr>
        <w:numId w:val="1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C6E0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C6E06"/>
  </w:style>
  <w:style w:type="paragraph" w:styleId="Paragrafoelenco">
    <w:name w:val="List Paragraph"/>
    <w:basedOn w:val="Normale"/>
    <w:uiPriority w:val="34"/>
    <w:qFormat/>
    <w:rsid w:val="00E91867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85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3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33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BBE63-03FB-4D2A-B248-56F20F94D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Emilio Nori</dc:creator>
  <cp:keywords/>
  <dc:description/>
  <cp:lastModifiedBy>Francesco Lupano</cp:lastModifiedBy>
  <cp:revision>4</cp:revision>
  <dcterms:created xsi:type="dcterms:W3CDTF">2025-09-29T13:25:00Z</dcterms:created>
  <dcterms:modified xsi:type="dcterms:W3CDTF">2025-11-12T10:18:00Z</dcterms:modified>
</cp:coreProperties>
</file>